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30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Regulamin Promocji poleceń</w:t>
      </w:r>
      <w:r>
        <w:rPr>
          <w:rFonts w:ascii="Arial" w:eastAsia="Arial" w:hAnsi="Arial" w:cs="Arial"/>
          <w:b/>
          <w:color w:val="000000"/>
        </w:rPr>
        <w:br/>
      </w:r>
    </w:p>
    <w:p w14:paraId="00000002" w14:textId="77777777" w:rsidR="00FB3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Organizatorem promocjii jest iTaxi.pl Sp. z o.o. z siedzibą przy ul. Przasnyska 6b, 01-756 Warszawa, wpisana do rejestru przedsiębiorców Krajowego Rejestru Sądowego pod numerem KRS 0000372761, REGON: 142717162, zwana dalej: Organizatorem. </w:t>
      </w:r>
    </w:p>
    <w:p w14:paraId="00000003" w14:textId="77777777" w:rsidR="00FB3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Regulamin jest dokumentem, który określa prawa i obowiązki Uczestników akcji.</w:t>
      </w:r>
    </w:p>
    <w:p w14:paraId="00000004" w14:textId="77777777" w:rsidR="00FB3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Promocja</w:t>
      </w:r>
      <w:r>
        <w:rPr>
          <w:rFonts w:ascii="Arial" w:eastAsia="Arial" w:hAnsi="Arial" w:cs="Arial"/>
          <w:color w:val="000000"/>
        </w:rPr>
        <w:t xml:space="preserve"> organizowana jest na terytorium Rzeczypospolitej Polskiej. </w:t>
      </w:r>
    </w:p>
    <w:p w14:paraId="00000005" w14:textId="3B4F5B8F" w:rsidR="00FB3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Promocja</w:t>
      </w:r>
      <w:r>
        <w:rPr>
          <w:rFonts w:ascii="Arial" w:eastAsia="Arial" w:hAnsi="Arial" w:cs="Arial"/>
          <w:color w:val="000000"/>
        </w:rPr>
        <w:t xml:space="preserve"> obejmuje Kierowców rozpoczynających współprac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color w:val="000000"/>
        </w:rPr>
        <w:t xml:space="preserve"> w Warszawie, Krakowie,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znaniu w okresie od 01.07.2021 godziny 00:00 </w:t>
      </w:r>
      <w:r w:rsidR="001B032B">
        <w:rPr>
          <w:rFonts w:ascii="Arial" w:eastAsia="Arial" w:hAnsi="Arial" w:cs="Arial"/>
        </w:rPr>
        <w:t>do 30.09.2022 godziny 23:59</w:t>
      </w:r>
    </w:p>
    <w:p w14:paraId="00000006" w14:textId="77777777" w:rsidR="00FB3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Organizator zastrzega sobie prawo zakończenia promocji w dowolnym mieście w każdym czasie, z zachowaniem prawa do naliczania premii zgodnie z promocją dla Kierowców którzy już </w:t>
      </w:r>
      <w:r>
        <w:rPr>
          <w:rFonts w:ascii="Arial" w:eastAsia="Arial" w:hAnsi="Arial" w:cs="Arial"/>
        </w:rPr>
        <w:t>wzięli udział w promocji.</w:t>
      </w:r>
    </w:p>
    <w:p w14:paraId="00000007" w14:textId="77777777" w:rsidR="00FB3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Definicje: </w:t>
      </w:r>
      <w:r>
        <w:rPr>
          <w:rFonts w:ascii="Arial" w:eastAsia="Arial" w:hAnsi="Arial" w:cs="Arial"/>
          <w:color w:val="000000"/>
        </w:rPr>
        <w:br/>
        <w:t>Regulamin – niniejszy regulamin; </w:t>
      </w:r>
      <w:r>
        <w:rPr>
          <w:rFonts w:ascii="Arial" w:eastAsia="Arial" w:hAnsi="Arial" w:cs="Arial"/>
          <w:color w:val="000000"/>
        </w:rPr>
        <w:br/>
        <w:t>Akcja promocyjna – akcja opisana w niniejszym Regulaminie; </w:t>
      </w:r>
      <w:r>
        <w:rPr>
          <w:rFonts w:ascii="Arial" w:eastAsia="Arial" w:hAnsi="Arial" w:cs="Arial"/>
          <w:color w:val="000000"/>
        </w:rPr>
        <w:br/>
        <w:t xml:space="preserve">Uczestnik akcji – osoba fizyczna lub firma, posiadająca licencję </w:t>
      </w:r>
      <w:r>
        <w:rPr>
          <w:rFonts w:ascii="Arial" w:eastAsia="Arial" w:hAnsi="Arial" w:cs="Arial"/>
        </w:rPr>
        <w:t xml:space="preserve">na przewóz osób taksówką, </w:t>
      </w:r>
      <w:r>
        <w:rPr>
          <w:rFonts w:ascii="Arial" w:eastAsia="Arial" w:hAnsi="Arial" w:cs="Arial"/>
          <w:color w:val="000000"/>
        </w:rPr>
        <w:t>która zgłosi się do udziału w akcji. </w:t>
      </w:r>
    </w:p>
    <w:p w14:paraId="00000008" w14:textId="77777777" w:rsidR="00FB3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akcji mogą brać udział Kierowcy realizujący kursy w następujących miastach: Warszawa, Kraków i Poznań.</w:t>
      </w:r>
    </w:p>
    <w:p w14:paraId="00000009" w14:textId="77777777" w:rsidR="00FB3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Uczestnictwo w akcji jest jednoznaczne z wyrażeniem przez Uczestnika akcji promocyjnej zgody na treść niniejszego Regulaminu. </w:t>
      </w:r>
    </w:p>
    <w:p w14:paraId="0000000A" w14:textId="77777777" w:rsidR="00FB30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Uczestnictwo w akcji jest dobrowolne. </w:t>
      </w:r>
    </w:p>
    <w:p w14:paraId="0000000B" w14:textId="77777777" w:rsidR="00FB30EB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Promocja obejmuje:</w:t>
      </w:r>
    </w:p>
    <w:p w14:paraId="0000000C" w14:textId="77777777" w:rsidR="00FB30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</w:rPr>
        <w:t xml:space="preserve">Nowego Kierowcę - </w:t>
      </w:r>
      <w:r>
        <w:rPr>
          <w:rFonts w:ascii="Arial" w:eastAsia="Arial" w:hAnsi="Arial" w:cs="Arial"/>
          <w:color w:val="000000"/>
        </w:rPr>
        <w:t>Kierowców podejmujących współpracę z iTaxi, w okresie obowiązywania promocji, pierwszy raz po min. 12 miesiącach (Nowy Kierowca - Kierowca, z którym w ciągu ostatnich 12 miesięcy nie była podpisana umowa na współpracę w op</w:t>
      </w:r>
      <w:r>
        <w:rPr>
          <w:rFonts w:ascii="Arial" w:eastAsia="Arial" w:hAnsi="Arial" w:cs="Arial"/>
        </w:rPr>
        <w:t>arciu o pojazd oklejony w barwach iTaxi</w:t>
      </w:r>
      <w:r>
        <w:rPr>
          <w:rFonts w:ascii="Arial" w:eastAsia="Arial" w:hAnsi="Arial" w:cs="Arial"/>
          <w:color w:val="000000"/>
        </w:rPr>
        <w:t>).</w:t>
      </w:r>
    </w:p>
    <w:p w14:paraId="0000000D" w14:textId="77777777" w:rsidR="00FB30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6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Kierowców Polecających</w:t>
      </w:r>
      <w:r>
        <w:rPr>
          <w:rFonts w:ascii="Arial" w:eastAsia="Arial" w:hAnsi="Arial" w:cs="Arial"/>
        </w:rPr>
        <w:t xml:space="preserve"> - Kierowca</w:t>
      </w:r>
      <w:r>
        <w:rPr>
          <w:rFonts w:ascii="Arial" w:eastAsia="Arial" w:hAnsi="Arial" w:cs="Arial"/>
          <w:color w:val="000000"/>
        </w:rPr>
        <w:t xml:space="preserve"> który zarekomendowa</w:t>
      </w:r>
      <w:r>
        <w:rPr>
          <w:rFonts w:ascii="Arial" w:eastAsia="Arial" w:hAnsi="Arial" w:cs="Arial"/>
        </w:rPr>
        <w:t xml:space="preserve">ł (Nowy Kierowca poda numer licencji Kierowcy Polecającego) </w:t>
      </w:r>
      <w:r>
        <w:rPr>
          <w:rFonts w:ascii="Arial" w:eastAsia="Arial" w:hAnsi="Arial" w:cs="Arial"/>
          <w:color w:val="000000"/>
        </w:rPr>
        <w:t>współpracę z iTaxi nowemu Kierowcy - spełniając</w:t>
      </w:r>
      <w:r>
        <w:rPr>
          <w:rFonts w:ascii="Arial" w:eastAsia="Arial" w:hAnsi="Arial" w:cs="Arial"/>
        </w:rPr>
        <w:t>emu warunek z ust. 1</w:t>
      </w:r>
      <w:r>
        <w:rPr>
          <w:rFonts w:ascii="Arial" w:eastAsia="Arial" w:hAnsi="Arial" w:cs="Arial"/>
          <w:color w:val="000000"/>
        </w:rPr>
        <w:t xml:space="preserve">. </w:t>
      </w:r>
    </w:p>
    <w:p w14:paraId="0000000E" w14:textId="77777777" w:rsidR="00FB30EB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Warunki promocji:</w:t>
      </w:r>
    </w:p>
    <w:p w14:paraId="0000000F" w14:textId="77777777" w:rsidR="00FB30EB" w:rsidRDefault="00000000">
      <w:pPr>
        <w:numPr>
          <w:ilvl w:val="0"/>
          <w:numId w:val="3"/>
        </w:numPr>
        <w:spacing w:before="240" w:after="0" w:line="240" w:lineRule="auto"/>
        <w:ind w:left="426" w:hanging="7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Nowy Kierowca - będzie aktywnie współpracować z iTaxi min. 6 miesięcy od zawarcia umowy realizując min.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100 kursów miesięcznie.  </w:t>
      </w:r>
      <w:r>
        <w:rPr>
          <w:rFonts w:ascii="Arial" w:eastAsia="Arial" w:hAnsi="Arial" w:cs="Arial"/>
          <w:color w:val="000000"/>
        </w:rPr>
        <w:br/>
        <w:t>Nowem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 Kierowcy naliczana jest premia w wysokości 1 zł za każdy kurs zrealizowany i rozliczony </w:t>
      </w:r>
      <w:r>
        <w:rPr>
          <w:rFonts w:ascii="Arial" w:eastAsia="Arial" w:hAnsi="Arial" w:cs="Arial"/>
        </w:rPr>
        <w:t>w ciągu</w:t>
      </w:r>
      <w:r>
        <w:rPr>
          <w:rFonts w:ascii="Arial" w:eastAsia="Arial" w:hAnsi="Arial" w:cs="Arial"/>
          <w:color w:val="000000"/>
        </w:rPr>
        <w:t xml:space="preserve"> 3 pierwszych pełnych okresów rozliczeniowych współpracy - pod warunkiem realizacji min. 100 kursów w każdym z miesięcy promocyjnych.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u w:val="single"/>
        </w:rPr>
        <w:t>Maksymalna premia naliczona Nowemu K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erowcy w ramach promocji wy</w:t>
      </w:r>
      <w:r>
        <w:rPr>
          <w:rFonts w:ascii="Arial" w:eastAsia="Arial" w:hAnsi="Arial" w:cs="Arial"/>
          <w:u w:val="single"/>
        </w:rPr>
        <w:t xml:space="preserve">nosić może </w:t>
      </w:r>
      <w:r>
        <w:rPr>
          <w:rFonts w:ascii="Arial" w:eastAsia="Arial" w:hAnsi="Arial" w:cs="Arial"/>
          <w:color w:val="000000"/>
          <w:u w:val="single"/>
        </w:rPr>
        <w:t>1.000 zł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color w:val="000000"/>
          <w:u w:val="single"/>
        </w:rPr>
        <w:br/>
      </w:r>
    </w:p>
    <w:p w14:paraId="00000010" w14:textId="77777777" w:rsidR="00FB30EB" w:rsidRDefault="00000000">
      <w:pPr>
        <w:numPr>
          <w:ilvl w:val="0"/>
          <w:numId w:val="3"/>
        </w:numPr>
        <w:spacing w:after="240" w:line="240" w:lineRule="auto"/>
        <w:ind w:left="425" w:hanging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Kierowca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olecający - będzie aktywnie realizował kursy (min 100 kursów miesięcznie w okresie naliczania premii z tytułu promocji). </w:t>
      </w:r>
      <w:r>
        <w:rPr>
          <w:rFonts w:ascii="Arial" w:eastAsia="Arial" w:hAnsi="Arial" w:cs="Arial"/>
        </w:rPr>
        <w:t>Kierowcy Polecającemu naliczana jest premia z</w:t>
      </w:r>
      <w:r>
        <w:rPr>
          <w:rFonts w:ascii="Arial" w:eastAsia="Arial" w:hAnsi="Arial" w:cs="Arial"/>
          <w:color w:val="000000"/>
        </w:rPr>
        <w:t>a kursy realizowane przez poleconych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wych 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erowców, którzy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>realizowali min. 100 kursów miesięcznie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Kierowca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olecający może uzyskać premię w </w:t>
      </w:r>
      <w:r>
        <w:rPr>
          <w:rFonts w:ascii="Arial" w:eastAsia="Arial" w:hAnsi="Arial" w:cs="Arial"/>
        </w:rPr>
        <w:t>wysokości maksymalnie</w:t>
      </w:r>
      <w:r>
        <w:rPr>
          <w:rFonts w:ascii="Arial" w:eastAsia="Arial" w:hAnsi="Arial" w:cs="Arial"/>
          <w:color w:val="000000"/>
        </w:rPr>
        <w:t xml:space="preserve"> 1000 zł za kursy każdego poleconego Nowego Kierowcy.</w:t>
      </w:r>
      <w:r>
        <w:rPr>
          <w:rFonts w:ascii="Arial" w:eastAsia="Arial" w:hAnsi="Arial" w:cs="Arial"/>
          <w:color w:val="000000"/>
        </w:rPr>
        <w:br/>
        <w:t xml:space="preserve">Premia za polecenie jest zależna od liczby kursów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 xml:space="preserve">owego Kierowcy zrealizowanych przez pierwsze 3 pełne miesiące rozliczeniowe współpracy.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u w:val="single"/>
        </w:rPr>
        <w:t>Maksymalna premia moż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color w:val="000000"/>
          <w:u w:val="single"/>
        </w:rPr>
        <w:t xml:space="preserve">iwa do naliczenia Kierowcy Polecającemu </w:t>
      </w:r>
      <w:r>
        <w:rPr>
          <w:rFonts w:ascii="Arial" w:eastAsia="Arial" w:hAnsi="Arial" w:cs="Arial"/>
          <w:u w:val="single"/>
        </w:rPr>
        <w:t xml:space="preserve">może wynieść </w:t>
      </w:r>
      <w:r>
        <w:rPr>
          <w:rFonts w:ascii="Arial" w:eastAsia="Arial" w:hAnsi="Arial" w:cs="Arial"/>
          <w:color w:val="000000"/>
          <w:u w:val="single"/>
        </w:rPr>
        <w:t xml:space="preserve">w ramach promocji 10.000 zł </w:t>
      </w:r>
      <w:r>
        <w:rPr>
          <w:rFonts w:ascii="Arial" w:eastAsia="Arial" w:hAnsi="Arial" w:cs="Arial"/>
          <w:color w:val="000000"/>
          <w:u w:val="single"/>
        </w:rPr>
        <w:br/>
      </w:r>
      <w:r>
        <w:rPr>
          <w:rFonts w:ascii="Arial" w:eastAsia="Arial" w:hAnsi="Arial" w:cs="Arial"/>
          <w:color w:val="000000"/>
        </w:rPr>
        <w:t>Premia Będzie nalicz</w:t>
      </w:r>
      <w:r>
        <w:rPr>
          <w:rFonts w:ascii="Arial" w:eastAsia="Arial" w:hAnsi="Arial" w:cs="Arial"/>
        </w:rPr>
        <w:t>ona miesięcznie przy 3 pierwszych rozliczeniach pełnych miesięcy N</w:t>
      </w:r>
      <w:r>
        <w:rPr>
          <w:rFonts w:ascii="Arial" w:eastAsia="Arial" w:hAnsi="Arial" w:cs="Arial"/>
          <w:color w:val="000000"/>
        </w:rPr>
        <w:t xml:space="preserve">owego </w:t>
      </w:r>
      <w:r>
        <w:rPr>
          <w:rFonts w:ascii="Arial" w:eastAsia="Arial" w:hAnsi="Arial" w:cs="Arial"/>
        </w:rPr>
        <w:lastRenderedPageBreak/>
        <w:t>K</w:t>
      </w:r>
      <w:r>
        <w:rPr>
          <w:rFonts w:ascii="Arial" w:eastAsia="Arial" w:hAnsi="Arial" w:cs="Arial"/>
          <w:color w:val="000000"/>
        </w:rPr>
        <w:t>ierowcy o ile Nowy Kierowca poda numer licencji Kierowcy polecającego przy zawieraniu umowy współpracy. </w:t>
      </w:r>
      <w:r>
        <w:rPr>
          <w:rFonts w:ascii="Arial" w:eastAsia="Arial" w:hAnsi="Arial" w:cs="Arial"/>
        </w:rPr>
        <w:t>Wypłata premii nastąpi po zakończeniu okresu</w:t>
      </w:r>
    </w:p>
    <w:p w14:paraId="00000011" w14:textId="77777777" w:rsidR="00FB30EB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Premia wypłacana miesięcznie przez maksymalnie 3 miesiące:</w:t>
      </w:r>
    </w:p>
    <w:p w14:paraId="00000012" w14:textId="77777777" w:rsidR="00FB30EB" w:rsidRDefault="00000000">
      <w:pPr>
        <w:numPr>
          <w:ilvl w:val="0"/>
          <w:numId w:val="4"/>
        </w:numPr>
        <w:spacing w:before="240" w:after="0" w:line="24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Nowy Kierowca otrzyma premię 1zł za każdy kurs zrealizowany w okresie promocji jednak łącznie nie więcej niż 1.000 zł* – pod warunkiem realizacji min. 100 kursów miesięcznie.</w:t>
      </w:r>
      <w:r>
        <w:rPr>
          <w:rFonts w:ascii="Arial" w:eastAsia="Arial" w:hAnsi="Arial" w:cs="Arial"/>
          <w:color w:val="000000"/>
        </w:rPr>
        <w:br/>
      </w:r>
    </w:p>
    <w:p w14:paraId="00000013" w14:textId="77777777" w:rsidR="00FB30EB" w:rsidRDefault="00000000">
      <w:pPr>
        <w:numPr>
          <w:ilvl w:val="0"/>
          <w:numId w:val="4"/>
        </w:numPr>
        <w:spacing w:after="240" w:line="24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Kierowca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olecający otrzyma premię 1zł za każdy kurs zrealizowany przez każdego z poleconych przez siebie Kierowców w okresie 3 pierwszych miesi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color w:val="000000"/>
        </w:rPr>
        <w:t>cy jednak nie więcej niż 10.000* zł łącznie pod warunkiem zachowania w każdym miesiącu promocji warunków:</w:t>
      </w:r>
    </w:p>
    <w:p w14:paraId="00000014" w14:textId="77777777" w:rsidR="00FB30EB" w:rsidRDefault="00000000">
      <w:pPr>
        <w:spacing w:before="240" w:after="240" w:line="240" w:lineRule="auto"/>
        <w:ind w:left="58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a. Kierowca polecający wykona min. 100 kursów miesięcznie w okresie promocji.</w:t>
      </w:r>
    </w:p>
    <w:p w14:paraId="00000015" w14:textId="77777777" w:rsidR="00FB30EB" w:rsidRDefault="00000000">
      <w:pPr>
        <w:spacing w:before="240" w:after="240" w:line="240" w:lineRule="auto"/>
        <w:ind w:left="58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b. do premii zostaną zaliczone kursy tylko tych Kierowców, którzy wykonali min. 100 kursów miesięcznie w danym miesiącu naliczania premii</w:t>
      </w:r>
    </w:p>
    <w:p w14:paraId="00000016" w14:textId="77777777" w:rsidR="00FB30EB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*W przypadku rezygnacji nowego Kierowcy ze współpracy przed upływem 6 miesięcy, naliczona będzie kara umowna w wysokości wypłaconej premii dla nowego Kierowcy.</w:t>
      </w:r>
    </w:p>
    <w:p w14:paraId="00000017" w14:textId="77777777" w:rsidR="00FB30EB" w:rsidRDefault="00FB30EB"/>
    <w:p w14:paraId="00000018" w14:textId="77777777" w:rsidR="00FB30EB" w:rsidRDefault="00FB30EB"/>
    <w:p w14:paraId="00000019" w14:textId="77777777" w:rsidR="00FB30EB" w:rsidRDefault="00000000">
      <w:r>
        <w:t xml:space="preserve">………………………………………………          </w:t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</w:t>
      </w:r>
      <w:r>
        <w:br/>
        <w:t xml:space="preserve">podpis nowego Kierowcy                            </w:t>
      </w:r>
      <w:r>
        <w:tab/>
      </w:r>
      <w:r>
        <w:tab/>
      </w:r>
      <w:r>
        <w:tab/>
      </w:r>
      <w:r>
        <w:tab/>
        <w:t xml:space="preserve">    podpis Organizatora promocji</w:t>
      </w:r>
    </w:p>
    <w:sectPr w:rsidR="00FB30EB">
      <w:pgSz w:w="11906" w:h="16838"/>
      <w:pgMar w:top="850" w:right="998" w:bottom="836" w:left="992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DE6"/>
    <w:multiLevelType w:val="multilevel"/>
    <w:tmpl w:val="5B30AE90"/>
    <w:lvl w:ilvl="0">
      <w:start w:val="1"/>
      <w:numFmt w:val="decimal"/>
      <w:lvlText w:val="%1."/>
      <w:lvlJc w:val="left"/>
      <w:pPr>
        <w:ind w:left="1032" w:hanging="67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EF0"/>
    <w:multiLevelType w:val="multilevel"/>
    <w:tmpl w:val="98EE4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6DE3216"/>
    <w:multiLevelType w:val="multilevel"/>
    <w:tmpl w:val="82C411A6"/>
    <w:lvl w:ilvl="0">
      <w:start w:val="1"/>
      <w:numFmt w:val="decimal"/>
      <w:lvlText w:val="%1."/>
      <w:lvlJc w:val="left"/>
      <w:pPr>
        <w:ind w:left="1032" w:hanging="672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4C3B"/>
    <w:multiLevelType w:val="multilevel"/>
    <w:tmpl w:val="5BEE2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09256828">
    <w:abstractNumId w:val="0"/>
  </w:num>
  <w:num w:numId="2" w16cid:durableId="551968859">
    <w:abstractNumId w:val="2"/>
  </w:num>
  <w:num w:numId="3" w16cid:durableId="1655334412">
    <w:abstractNumId w:val="3"/>
  </w:num>
  <w:num w:numId="4" w16cid:durableId="118882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EB"/>
    <w:rsid w:val="001B032B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07C4"/>
  <w15:docId w15:val="{A06BFA01-05C7-48A2-85FF-FEA93666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3D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4hEHCVyJ751T74NQ97r/ZAtBA==">AMUW2mVzhIP8lIYmB3elIchHXmOi81KnXf/xfOMBOcuHckb/BUYp5QdoGa87JXEFQMo0YtR1edIxEtvfgT/QhC2tyaKTWwC2llddCajPRTmIYKvuFrKBqg4teBc9ZVo/UyYhzOzHbmog7VfLMbJ7nUB4a6luZxu66WE3QdTeAxe5ftbOjjCKztLWriY7JLqcAsibxVhPZJeE//XsEEmEdEQsnQjusVaOTQ==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Gołębiewska</dc:creator>
  <cp:lastModifiedBy>Joanna Gołębiewska</cp:lastModifiedBy>
  <cp:revision>2</cp:revision>
  <dcterms:created xsi:type="dcterms:W3CDTF">2021-06-14T12:18:00Z</dcterms:created>
  <dcterms:modified xsi:type="dcterms:W3CDTF">2022-09-15T08:32:00Z</dcterms:modified>
</cp:coreProperties>
</file>